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A90A26" w14:textId="462A4437" w:rsidR="00354523" w:rsidRDefault="00354523" w:rsidP="00CF0A67">
      <w:pPr>
        <w:jc w:val="right"/>
        <w:rPr>
          <w:b/>
          <w:bCs/>
        </w:rPr>
      </w:pPr>
      <w:r w:rsidRPr="00A67C43">
        <w:rPr>
          <w:b/>
          <w:bCs/>
        </w:rPr>
        <w:t>Załącznik nr 6</w:t>
      </w:r>
      <w:r w:rsidR="003642E7" w:rsidRPr="00A67C43">
        <w:rPr>
          <w:b/>
          <w:bCs/>
        </w:rPr>
        <w:t xml:space="preserve"> do </w:t>
      </w:r>
      <w:r w:rsidR="00CF0A67">
        <w:rPr>
          <w:b/>
          <w:bCs/>
        </w:rPr>
        <w:t>U</w:t>
      </w:r>
      <w:r w:rsidR="003642E7" w:rsidRPr="00A67C43">
        <w:rPr>
          <w:b/>
          <w:bCs/>
        </w:rPr>
        <w:t>mowy</w:t>
      </w:r>
    </w:p>
    <w:p w14:paraId="5E87C599" w14:textId="77777777" w:rsidR="00CF0A67" w:rsidRDefault="00CF0A67" w:rsidP="00CF0A67">
      <w:pPr>
        <w:jc w:val="right"/>
        <w:rPr>
          <w:b/>
          <w:bCs/>
        </w:rPr>
      </w:pPr>
    </w:p>
    <w:p w14:paraId="7C562D2E" w14:textId="18D8F808" w:rsidR="00CF0A67" w:rsidRPr="00843E65" w:rsidRDefault="005C3FE2" w:rsidP="00CF0A67">
      <w:pPr>
        <w:rPr>
          <w:b/>
          <w:bCs/>
          <w:lang w:bidi="pl-PL"/>
        </w:rPr>
      </w:pPr>
      <w:r>
        <w:rPr>
          <w:b/>
          <w:bCs/>
          <w:lang w:bidi="pl-PL"/>
        </w:rPr>
        <w:t>Znak: ZP/ZO/MZK-DT-2025</w:t>
      </w:r>
      <w:bookmarkStart w:id="0" w:name="_GoBack"/>
      <w:bookmarkEnd w:id="0"/>
      <w:r w:rsidR="00CF0A67" w:rsidRPr="00843E65">
        <w:rPr>
          <w:b/>
          <w:bCs/>
          <w:lang w:bidi="pl-PL"/>
        </w:rPr>
        <w:t>/1</w:t>
      </w:r>
    </w:p>
    <w:p w14:paraId="19B473B3" w14:textId="77777777" w:rsidR="00CF0A67" w:rsidRPr="00A67C43" w:rsidRDefault="00CF0A67" w:rsidP="00CF0A67">
      <w:pPr>
        <w:rPr>
          <w:b/>
          <w:bCs/>
        </w:rPr>
      </w:pPr>
    </w:p>
    <w:p w14:paraId="4BC94728" w14:textId="77777777" w:rsidR="00843E65" w:rsidRDefault="009B3AAF" w:rsidP="00A67C43">
      <w:pPr>
        <w:jc w:val="center"/>
        <w:rPr>
          <w:b/>
          <w:bCs/>
        </w:rPr>
      </w:pPr>
      <w:r w:rsidRPr="00A67C43">
        <w:rPr>
          <w:b/>
          <w:bCs/>
        </w:rPr>
        <w:t xml:space="preserve">Sposób przeprowadzania kontroli </w:t>
      </w:r>
      <w:r w:rsidR="00A67C43" w:rsidRPr="00A67C43">
        <w:rPr>
          <w:b/>
          <w:bCs/>
        </w:rPr>
        <w:t xml:space="preserve">z wykorzystaniem czytników kart </w:t>
      </w:r>
      <w:r w:rsidRPr="00A67C43">
        <w:rPr>
          <w:b/>
          <w:bCs/>
        </w:rPr>
        <w:t>oraz z</w:t>
      </w:r>
      <w:r w:rsidR="001C5CFF" w:rsidRPr="00A67C43">
        <w:rPr>
          <w:b/>
          <w:bCs/>
        </w:rPr>
        <w:t>akres obowiązków kontrolerów w związku z uruchomieniem systemu</w:t>
      </w:r>
      <w:r w:rsidR="00B2508B" w:rsidRPr="00A67C43">
        <w:rPr>
          <w:b/>
          <w:bCs/>
        </w:rPr>
        <w:t xml:space="preserve"> </w:t>
      </w:r>
      <w:r w:rsidR="001C5CFF" w:rsidRPr="00A67C43">
        <w:rPr>
          <w:b/>
          <w:bCs/>
        </w:rPr>
        <w:t xml:space="preserve">biletu elektronicznego </w:t>
      </w:r>
      <w:r w:rsidRPr="00A67C43">
        <w:rPr>
          <w:b/>
          <w:bCs/>
        </w:rPr>
        <w:t xml:space="preserve">w środkach </w:t>
      </w:r>
      <w:r w:rsidR="00B2508B" w:rsidRPr="00A67C43">
        <w:rPr>
          <w:b/>
          <w:bCs/>
        </w:rPr>
        <w:t>transportu zbiorowego organizowanego</w:t>
      </w:r>
      <w:r w:rsidRPr="00A67C43">
        <w:rPr>
          <w:b/>
          <w:bCs/>
        </w:rPr>
        <w:t xml:space="preserve"> </w:t>
      </w:r>
      <w:r w:rsidR="00126099" w:rsidRPr="00A67C43">
        <w:rPr>
          <w:b/>
          <w:bCs/>
        </w:rPr>
        <w:t>p</w:t>
      </w:r>
      <w:r w:rsidR="00B2508B" w:rsidRPr="00A67C43">
        <w:rPr>
          <w:b/>
          <w:bCs/>
        </w:rPr>
        <w:t>rzez Miasto Kutno</w:t>
      </w:r>
      <w:r w:rsidR="00007770" w:rsidRPr="00A67C43">
        <w:rPr>
          <w:b/>
          <w:bCs/>
        </w:rPr>
        <w:t xml:space="preserve"> </w:t>
      </w:r>
    </w:p>
    <w:p w14:paraId="7A927D7B" w14:textId="03BBB32F" w:rsidR="00B2508B" w:rsidRPr="00A67C43" w:rsidRDefault="00007770" w:rsidP="00A67C43">
      <w:pPr>
        <w:jc w:val="center"/>
        <w:rPr>
          <w:b/>
          <w:bCs/>
        </w:rPr>
      </w:pPr>
      <w:r w:rsidRPr="00A67C43">
        <w:rPr>
          <w:b/>
          <w:bCs/>
        </w:rPr>
        <w:t>od dnia 1.10.2020r</w:t>
      </w:r>
      <w:r w:rsidR="00B2508B" w:rsidRPr="00A67C43">
        <w:rPr>
          <w:b/>
          <w:bCs/>
        </w:rPr>
        <w:t>.</w:t>
      </w:r>
    </w:p>
    <w:p w14:paraId="45327D1C" w14:textId="77777777" w:rsidR="00B2508B" w:rsidRPr="00A67C43" w:rsidRDefault="00B2508B" w:rsidP="00A67C43"/>
    <w:p w14:paraId="29A7F9BE" w14:textId="161C84D7" w:rsidR="00B2508B" w:rsidRPr="00A67C43" w:rsidRDefault="00282ED8" w:rsidP="00A67C43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A67C43">
        <w:rPr>
          <w:rFonts w:ascii="Times New Roman" w:hAnsi="Times New Roman" w:cs="Times New Roman"/>
        </w:rPr>
        <w:t xml:space="preserve">Kontroler  </w:t>
      </w:r>
      <w:r w:rsidR="008045A3" w:rsidRPr="00A67C43">
        <w:rPr>
          <w:rFonts w:ascii="Times New Roman" w:hAnsi="Times New Roman" w:cs="Times New Roman"/>
        </w:rPr>
        <w:t xml:space="preserve">rozpoczynając kontrolę </w:t>
      </w:r>
      <w:r w:rsidR="009B3AAF" w:rsidRPr="00A67C43">
        <w:rPr>
          <w:rFonts w:ascii="Times New Roman" w:hAnsi="Times New Roman" w:cs="Times New Roman"/>
        </w:rPr>
        <w:t xml:space="preserve">biletów </w:t>
      </w:r>
      <w:r w:rsidR="008045A3" w:rsidRPr="00A67C43">
        <w:rPr>
          <w:rFonts w:ascii="Times New Roman" w:hAnsi="Times New Roman" w:cs="Times New Roman"/>
        </w:rPr>
        <w:t xml:space="preserve">ma obowiązek zalogować </w:t>
      </w:r>
      <w:r w:rsidRPr="00A67C43">
        <w:rPr>
          <w:rFonts w:ascii="Times New Roman" w:hAnsi="Times New Roman" w:cs="Times New Roman"/>
        </w:rPr>
        <w:t xml:space="preserve">się w systemie poprzez przyłożenie osobistej karty kontrolera do kasownika </w:t>
      </w:r>
      <w:r w:rsidR="00B2508B" w:rsidRPr="00A67C43">
        <w:rPr>
          <w:rFonts w:ascii="Times New Roman" w:hAnsi="Times New Roman" w:cs="Times New Roman"/>
        </w:rPr>
        <w:t>sczytując jednocześnie z systemu dane informatyczne, które następnie wprowadza do spra</w:t>
      </w:r>
      <w:r w:rsidR="008045A3" w:rsidRPr="00A67C43">
        <w:rPr>
          <w:rFonts w:ascii="Times New Roman" w:hAnsi="Times New Roman" w:cs="Times New Roman"/>
        </w:rPr>
        <w:t>wdzarki biletów elektronicznych</w:t>
      </w:r>
      <w:r w:rsidR="009B3AAF" w:rsidRPr="00A67C43">
        <w:rPr>
          <w:rFonts w:ascii="Times New Roman" w:hAnsi="Times New Roman" w:cs="Times New Roman"/>
        </w:rPr>
        <w:t xml:space="preserve"> oraz blokując system.</w:t>
      </w:r>
    </w:p>
    <w:p w14:paraId="6A2B1225" w14:textId="523D3C5B" w:rsidR="00515940" w:rsidRPr="00A67C43" w:rsidRDefault="00515940" w:rsidP="00A67C43">
      <w:pPr>
        <w:pStyle w:val="Akapitzlist"/>
        <w:numPr>
          <w:ilvl w:val="0"/>
          <w:numId w:val="1"/>
        </w:numPr>
        <w:jc w:val="both"/>
      </w:pPr>
      <w:r w:rsidRPr="00A67C43">
        <w:t>Kon</w:t>
      </w:r>
      <w:r w:rsidR="009B3AAF" w:rsidRPr="00A67C43">
        <w:t>trola biletu elektronicznego</w:t>
      </w:r>
      <w:r w:rsidRPr="00A67C43">
        <w:t xml:space="preserve"> </w:t>
      </w:r>
      <w:r w:rsidR="008045A3" w:rsidRPr="00A67C43">
        <w:t>obejmuje następujące czynności</w:t>
      </w:r>
      <w:r w:rsidRPr="00A67C43">
        <w:t>:</w:t>
      </w:r>
    </w:p>
    <w:p w14:paraId="116400E4" w14:textId="2FE49622" w:rsidR="00515940" w:rsidRPr="00A67C43" w:rsidRDefault="008045A3" w:rsidP="00A67C43">
      <w:pPr>
        <w:numPr>
          <w:ilvl w:val="0"/>
          <w:numId w:val="3"/>
        </w:numPr>
        <w:jc w:val="both"/>
      </w:pPr>
      <w:r w:rsidRPr="00A67C43">
        <w:t>przyłożenie</w:t>
      </w:r>
      <w:r w:rsidR="00515940" w:rsidRPr="00A67C43">
        <w:t xml:space="preserve"> do czytnika sprawdzarki uprzednio zalogowanej (aktywowanej) karty elektronicznej pasażera, </w:t>
      </w:r>
    </w:p>
    <w:p w14:paraId="55CDE4BC" w14:textId="5448A611" w:rsidR="00DC11FD" w:rsidRPr="00A67C43" w:rsidRDefault="0066248D" w:rsidP="00A67C43">
      <w:pPr>
        <w:numPr>
          <w:ilvl w:val="0"/>
          <w:numId w:val="3"/>
        </w:numPr>
        <w:jc w:val="both"/>
      </w:pPr>
      <w:r w:rsidRPr="00A67C43">
        <w:t xml:space="preserve">w przypadku awarii czytnika kontrolerskiego </w:t>
      </w:r>
      <w:r w:rsidR="00515940" w:rsidRPr="00A67C43">
        <w:t xml:space="preserve">ważność karty pasażera można także skontrolować </w:t>
      </w:r>
      <w:r w:rsidRPr="00A67C43">
        <w:t>za pomocą kasownika przy zastosowaniu funkcji „</w:t>
      </w:r>
      <w:r w:rsidR="00456C1D" w:rsidRPr="00A67C43">
        <w:t>Sprawdzenie</w:t>
      </w:r>
      <w:r w:rsidRPr="00A67C43">
        <w:t xml:space="preserve">” </w:t>
      </w:r>
      <w:r w:rsidR="00515940" w:rsidRPr="00A67C43">
        <w:t>– przykładając ją do czytnika urządzenia i dokonując odczytu o terminie ważności na wyświetlaczu.</w:t>
      </w:r>
    </w:p>
    <w:p w14:paraId="0B6A5525" w14:textId="001B97E1" w:rsidR="009B3AAF" w:rsidRPr="00A67C43" w:rsidRDefault="008045A3" w:rsidP="00A67C43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ind w:hanging="436"/>
        <w:rPr>
          <w:lang w:eastAsia="pl-PL"/>
        </w:rPr>
      </w:pPr>
      <w:r w:rsidRPr="00A67C43">
        <w:rPr>
          <w:lang w:eastAsia="pl-PL"/>
        </w:rPr>
        <w:t>porównanie</w:t>
      </w:r>
      <w:r w:rsidR="008B6153" w:rsidRPr="00A67C43">
        <w:rPr>
          <w:lang w:eastAsia="pl-PL"/>
        </w:rPr>
        <w:t xml:space="preserve"> zgodności z zapisem w pamięci wewnętrznej biletu elektronicznego rodzaju </w:t>
      </w:r>
      <w:r w:rsidR="004535C6" w:rsidRPr="00A67C43">
        <w:rPr>
          <w:lang w:eastAsia="pl-PL"/>
        </w:rPr>
        <w:t xml:space="preserve">ulg </w:t>
      </w:r>
      <w:r w:rsidR="008B6153" w:rsidRPr="00A67C43">
        <w:rPr>
          <w:lang w:eastAsia="pl-PL"/>
        </w:rPr>
        <w:t>oraz okresu ważności</w:t>
      </w:r>
      <w:r w:rsidR="004535C6" w:rsidRPr="00A67C43">
        <w:rPr>
          <w:lang w:eastAsia="pl-PL"/>
        </w:rPr>
        <w:t xml:space="preserve"> </w:t>
      </w:r>
      <w:r w:rsidR="008B6153" w:rsidRPr="00A67C43">
        <w:rPr>
          <w:lang w:eastAsia="pl-PL"/>
        </w:rPr>
        <w:t>biletu</w:t>
      </w:r>
      <w:r w:rsidR="004535C6" w:rsidRPr="00A67C43">
        <w:rPr>
          <w:lang w:eastAsia="pl-PL"/>
        </w:rPr>
        <w:t xml:space="preserve"> miesięcznego</w:t>
      </w:r>
      <w:r w:rsidR="000015A2" w:rsidRPr="00A67C43">
        <w:rPr>
          <w:lang w:eastAsia="pl-PL"/>
        </w:rPr>
        <w:t>.</w:t>
      </w:r>
    </w:p>
    <w:p w14:paraId="064D23D9" w14:textId="74AB95B2" w:rsidR="000015A2" w:rsidRPr="00A67C43" w:rsidRDefault="000015A2" w:rsidP="00A67C43">
      <w:pPr>
        <w:pStyle w:val="Akapitzlist"/>
        <w:numPr>
          <w:ilvl w:val="0"/>
          <w:numId w:val="1"/>
        </w:numPr>
        <w:suppressAutoHyphens w:val="0"/>
        <w:rPr>
          <w:lang w:eastAsia="pl-PL"/>
        </w:rPr>
      </w:pPr>
      <w:r w:rsidRPr="00A67C43">
        <w:rPr>
          <w:lang w:eastAsia="pl-PL"/>
        </w:rPr>
        <w:t xml:space="preserve">Na ekranie czytnika kontrolerskiego z wynikiem kontroli wyświetlane są podstawowe informacje o zakodowanych danych dotyczących ważności biletu, stanie elektronicznej portmonetki (stan </w:t>
      </w:r>
      <w:r w:rsidR="00456C1D" w:rsidRPr="00A67C43">
        <w:rPr>
          <w:lang w:eastAsia="pl-PL"/>
        </w:rPr>
        <w:t>konta</w:t>
      </w:r>
      <w:r w:rsidRPr="00A67C43">
        <w:rPr>
          <w:lang w:eastAsia="pl-PL"/>
        </w:rPr>
        <w:t xml:space="preserve"> i informacje o skasowaniach z elektronicznej portmonetki). </w:t>
      </w:r>
    </w:p>
    <w:p w14:paraId="5864E6FD" w14:textId="77777777" w:rsidR="000015A2" w:rsidRPr="00A67C43" w:rsidRDefault="000015A2" w:rsidP="00A67C43">
      <w:pPr>
        <w:numPr>
          <w:ilvl w:val="0"/>
          <w:numId w:val="1"/>
        </w:numPr>
        <w:suppressAutoHyphens w:val="0"/>
        <w:rPr>
          <w:lang w:eastAsia="pl-PL"/>
        </w:rPr>
      </w:pPr>
      <w:r w:rsidRPr="00A67C43">
        <w:rPr>
          <w:lang w:eastAsia="pl-PL"/>
        </w:rPr>
        <w:t>Czytnik sygnalizuje wynik kontroli dźwiękiem oraz wibracją.</w:t>
      </w:r>
      <w:r w:rsidRPr="00A67C43">
        <w:rPr>
          <w:lang w:eastAsia="pl-PL"/>
        </w:rPr>
        <w:br/>
        <w:t>1) pojedynczy sygnał dźwiękowy i pojedyncza wibracja – potwierdzenie ważności biletu miesięcznego i/lub ważnych skasowań biletu z elektronicznej portmonetki,</w:t>
      </w:r>
      <w:r w:rsidRPr="00A67C43">
        <w:rPr>
          <w:lang w:eastAsia="pl-PL"/>
        </w:rPr>
        <w:br/>
        <w:t>2) pojedynczy sygnał dźwiękowy i podwójna wibracja – brak ważnych biletów,</w:t>
      </w:r>
      <w:r w:rsidRPr="00A67C43">
        <w:rPr>
          <w:lang w:eastAsia="pl-PL"/>
        </w:rPr>
        <w:br/>
        <w:t>3) pojedynczy sygnał dźwiękowy i poczwórna wibracja – karta na czarnej liście, zablokowana, nieważna.</w:t>
      </w:r>
    </w:p>
    <w:p w14:paraId="5AC528B7" w14:textId="795B2B99" w:rsidR="008B6153" w:rsidRPr="00A67C43" w:rsidRDefault="000015A2" w:rsidP="00A67C43">
      <w:pPr>
        <w:numPr>
          <w:ilvl w:val="0"/>
          <w:numId w:val="1"/>
        </w:numPr>
        <w:suppressAutoHyphens w:val="0"/>
        <w:rPr>
          <w:lang w:eastAsia="pl-PL"/>
        </w:rPr>
      </w:pPr>
      <w:r w:rsidRPr="00A67C43">
        <w:rPr>
          <w:lang w:eastAsia="pl-PL"/>
        </w:rPr>
        <w:t>W razie podejrzenia, że karta jest fałszywa lub używana przez osobę nieuprawnioną, kontroler ma prawo zatrzymać kartę z jednoczesnym powiadomieniem MZK Kutno o podejrzeniu sfałszowania karty, MZK Kutno zawiadamia prokuraturę lub policję.</w:t>
      </w:r>
    </w:p>
    <w:p w14:paraId="39A4806C" w14:textId="6A3937D9" w:rsidR="00F441BF" w:rsidRPr="00A67C43" w:rsidRDefault="006B44A8" w:rsidP="00A67C43">
      <w:pPr>
        <w:numPr>
          <w:ilvl w:val="0"/>
          <w:numId w:val="1"/>
        </w:numPr>
        <w:suppressAutoHyphens w:val="0"/>
        <w:rPr>
          <w:b/>
          <w:lang w:eastAsia="pl-PL"/>
        </w:rPr>
      </w:pPr>
      <w:r w:rsidRPr="00A67C43">
        <w:t xml:space="preserve">W przypadku stwierdzenia Blokady Karty lub faktu, że kontrolowany pasażer nie jest w stanie potwierdzić prawa do użytkowania Karty (niezgodność danych osobowych zapisanych na Karcie i w dowodzie tożsamości, brak dowodu tożsamości), kontroler ma prawo zatrzymać Kartę </w:t>
      </w:r>
      <w:r w:rsidR="003A61A3" w:rsidRPr="00A67C43">
        <w:t>b</w:t>
      </w:r>
      <w:r w:rsidR="00AB30AB" w:rsidRPr="00A67C43">
        <w:t xml:space="preserve">iletu elektronicznego </w:t>
      </w:r>
      <w:r w:rsidRPr="00A67C43">
        <w:t>i przekazać ją</w:t>
      </w:r>
      <w:r w:rsidR="00E51F78" w:rsidRPr="00A67C43">
        <w:t xml:space="preserve"> natychmiast</w:t>
      </w:r>
      <w:r w:rsidRPr="00A67C43">
        <w:t xml:space="preserve"> do wyjaśnienia MZK</w:t>
      </w:r>
      <w:r w:rsidR="0090792E" w:rsidRPr="00A67C43">
        <w:t xml:space="preserve"> Kutno</w:t>
      </w:r>
      <w:r w:rsidRPr="00A67C43">
        <w:t xml:space="preserve">. Pasażerowi nakłada się opłatę dodatkową, zgodnie z </w:t>
      </w:r>
      <w:r w:rsidR="008045A3" w:rsidRPr="00A67C43">
        <w:t xml:space="preserve">postanowieniami </w:t>
      </w:r>
      <w:r w:rsidR="008045A3" w:rsidRPr="00A67C43">
        <w:rPr>
          <w:rStyle w:val="Pogrubienie"/>
          <w:b w:val="0"/>
        </w:rPr>
        <w:t>Taryfy opłat za przewóz oraz innych opłat, za usługę świadczoną przez Miejski Zakład Komunikacji Sp. z o. o. w Kutnie w zakresie publicznego transportu zbiorowego</w:t>
      </w:r>
      <w:r w:rsidR="008045A3" w:rsidRPr="00A67C43">
        <w:rPr>
          <w:b/>
        </w:rPr>
        <w:t xml:space="preserve"> </w:t>
      </w:r>
      <w:r w:rsidR="008045A3" w:rsidRPr="00A67C43">
        <w:t>oraz regulaminem przewozu</w:t>
      </w:r>
      <w:r w:rsidRPr="00A67C43">
        <w:t>.</w:t>
      </w:r>
    </w:p>
    <w:p w14:paraId="3C4732A5" w14:textId="150710CC" w:rsidR="006B44A8" w:rsidRPr="00A67C43" w:rsidRDefault="00566D81" w:rsidP="00A67C43">
      <w:pPr>
        <w:pStyle w:val="Akapitzlist"/>
        <w:numPr>
          <w:ilvl w:val="0"/>
          <w:numId w:val="1"/>
        </w:numPr>
        <w:suppressAutoHyphens w:val="0"/>
        <w:rPr>
          <w:lang w:eastAsia="pl-PL"/>
        </w:rPr>
      </w:pPr>
      <w:r w:rsidRPr="00A67C43">
        <w:rPr>
          <w:lang w:eastAsia="pl-PL"/>
        </w:rPr>
        <w:t>Kart</w:t>
      </w:r>
      <w:r w:rsidR="000E4AAA" w:rsidRPr="00A67C43">
        <w:rPr>
          <w:lang w:eastAsia="pl-PL"/>
        </w:rPr>
        <w:t>a</w:t>
      </w:r>
      <w:r w:rsidR="006B44A8" w:rsidRPr="00A67C43">
        <w:rPr>
          <w:lang w:eastAsia="pl-PL"/>
        </w:rPr>
        <w:t xml:space="preserve"> bez:</w:t>
      </w:r>
    </w:p>
    <w:p w14:paraId="319DF9C0" w14:textId="05EE36E1" w:rsidR="006B44A8" w:rsidRPr="00A67C43" w:rsidRDefault="006B44A8" w:rsidP="00A67C43">
      <w:pPr>
        <w:pStyle w:val="Akapitzlist"/>
        <w:numPr>
          <w:ilvl w:val="0"/>
          <w:numId w:val="7"/>
        </w:numPr>
        <w:tabs>
          <w:tab w:val="left" w:pos="426"/>
        </w:tabs>
        <w:suppressAutoHyphens w:val="0"/>
        <w:rPr>
          <w:lang w:eastAsia="pl-PL"/>
        </w:rPr>
      </w:pPr>
      <w:r w:rsidRPr="00A67C43">
        <w:rPr>
          <w:lang w:eastAsia="pl-PL"/>
        </w:rPr>
        <w:t xml:space="preserve">doładowanego na niej kontraktu </w:t>
      </w:r>
      <w:r w:rsidR="00BE20BB" w:rsidRPr="00A67C43">
        <w:rPr>
          <w:lang w:eastAsia="pl-PL"/>
        </w:rPr>
        <w:t>miesięcznego</w:t>
      </w:r>
      <w:r w:rsidRPr="00A67C43">
        <w:rPr>
          <w:lang w:eastAsia="pl-PL"/>
        </w:rPr>
        <w:t xml:space="preserve"> biletu elektronicznego lub   elektronicznej portmonetki,</w:t>
      </w:r>
    </w:p>
    <w:p w14:paraId="1E43F4FC" w14:textId="57015C1A" w:rsidR="00CA7607" w:rsidRPr="00A67C43" w:rsidRDefault="00CA7607" w:rsidP="00A67C43">
      <w:pPr>
        <w:pStyle w:val="Akapitzlist"/>
        <w:numPr>
          <w:ilvl w:val="0"/>
          <w:numId w:val="7"/>
        </w:numPr>
        <w:tabs>
          <w:tab w:val="left" w:pos="426"/>
        </w:tabs>
        <w:suppressAutoHyphens w:val="0"/>
        <w:rPr>
          <w:lang w:eastAsia="pl-PL"/>
        </w:rPr>
      </w:pPr>
      <w:r w:rsidRPr="00A67C43">
        <w:rPr>
          <w:lang w:eastAsia="pl-PL"/>
        </w:rPr>
        <w:t xml:space="preserve">zapisanych uprawnień do </w:t>
      </w:r>
      <w:r w:rsidR="00BE20BB" w:rsidRPr="00A67C43">
        <w:rPr>
          <w:lang w:eastAsia="pl-PL"/>
        </w:rPr>
        <w:t xml:space="preserve">ulgowych lub </w:t>
      </w:r>
      <w:r w:rsidRPr="00A67C43">
        <w:rPr>
          <w:lang w:eastAsia="pl-PL"/>
        </w:rPr>
        <w:t>bezpłatnych przejazdów</w:t>
      </w:r>
      <w:r w:rsidR="009B3AAF" w:rsidRPr="00A67C43">
        <w:rPr>
          <w:lang w:eastAsia="pl-PL"/>
        </w:rPr>
        <w:t xml:space="preserve"> w przypadku korzystania z ulg lub bezpłatnych przejazdów</w:t>
      </w:r>
      <w:r w:rsidRPr="00A67C43">
        <w:rPr>
          <w:lang w:eastAsia="pl-PL"/>
        </w:rPr>
        <w:t xml:space="preserve">, </w:t>
      </w:r>
    </w:p>
    <w:p w14:paraId="4B924DAB" w14:textId="6555B538" w:rsidR="00B13B79" w:rsidRPr="00A67C43" w:rsidRDefault="00C96DB7" w:rsidP="00A67C43">
      <w:pPr>
        <w:pStyle w:val="Akapitzlist"/>
        <w:tabs>
          <w:tab w:val="left" w:pos="426"/>
        </w:tabs>
        <w:suppressAutoHyphens w:val="0"/>
        <w:ind w:left="786"/>
        <w:rPr>
          <w:lang w:eastAsia="pl-PL"/>
        </w:rPr>
      </w:pPr>
      <w:r w:rsidRPr="00A67C43">
        <w:rPr>
          <w:lang w:eastAsia="pl-PL"/>
        </w:rPr>
        <w:t xml:space="preserve">a także sam </w:t>
      </w:r>
      <w:r w:rsidR="00BE20BB" w:rsidRPr="00A67C43">
        <w:rPr>
          <w:lang w:eastAsia="pl-PL"/>
        </w:rPr>
        <w:t>wydruk</w:t>
      </w:r>
      <w:r w:rsidRPr="00A67C43">
        <w:rPr>
          <w:lang w:eastAsia="pl-PL"/>
        </w:rPr>
        <w:t xml:space="preserve"> potwierdzający doładowanie elektronicznej portmonetki</w:t>
      </w:r>
      <w:r w:rsidR="00E51F78" w:rsidRPr="00A67C43">
        <w:rPr>
          <w:lang w:eastAsia="pl-PL"/>
        </w:rPr>
        <w:t>,</w:t>
      </w:r>
      <w:r w:rsidRPr="00A67C43">
        <w:rPr>
          <w:lang w:eastAsia="pl-PL"/>
        </w:rPr>
        <w:t xml:space="preserve"> </w:t>
      </w:r>
      <w:r w:rsidR="009B3AAF" w:rsidRPr="00A67C43">
        <w:rPr>
          <w:lang w:eastAsia="pl-PL"/>
        </w:rPr>
        <w:t xml:space="preserve"> </w:t>
      </w:r>
      <w:r w:rsidRPr="00A67C43">
        <w:rPr>
          <w:lang w:eastAsia="pl-PL"/>
        </w:rPr>
        <w:t>nie uprawniają do przejazdu środkami komunikacji miejskiej.</w:t>
      </w:r>
    </w:p>
    <w:p w14:paraId="202370DB" w14:textId="0E9407D7" w:rsidR="00B13B79" w:rsidRPr="00A67C43" w:rsidRDefault="00B13B79" w:rsidP="00A67C43">
      <w:pPr>
        <w:pStyle w:val="Akapitzlist"/>
        <w:numPr>
          <w:ilvl w:val="0"/>
          <w:numId w:val="1"/>
        </w:numPr>
        <w:tabs>
          <w:tab w:val="left" w:pos="426"/>
        </w:tabs>
        <w:suppressAutoHyphens w:val="0"/>
        <w:rPr>
          <w:lang w:eastAsia="pl-PL"/>
        </w:rPr>
      </w:pPr>
      <w:r w:rsidRPr="00A67C43">
        <w:lastRenderedPageBreak/>
        <w:t xml:space="preserve">Pasażer podczas kontroli udostępnia </w:t>
      </w:r>
      <w:r w:rsidR="00A37BFB" w:rsidRPr="00A67C43">
        <w:t>bilet elektroniczny</w:t>
      </w:r>
      <w:r w:rsidRPr="00A67C43">
        <w:t xml:space="preserve"> kontrolującemu w celu odczytania jej zawartości.</w:t>
      </w:r>
    </w:p>
    <w:p w14:paraId="200287F0" w14:textId="77777777" w:rsidR="0022170A" w:rsidRPr="00A67C43" w:rsidRDefault="00B13B79" w:rsidP="00A67C43">
      <w:pPr>
        <w:pStyle w:val="Akapitzlist"/>
        <w:numPr>
          <w:ilvl w:val="0"/>
          <w:numId w:val="1"/>
        </w:numPr>
        <w:tabs>
          <w:tab w:val="left" w:pos="426"/>
        </w:tabs>
        <w:suppressAutoHyphens w:val="0"/>
        <w:rPr>
          <w:lang w:eastAsia="pl-PL"/>
        </w:rPr>
      </w:pPr>
      <w:r w:rsidRPr="00A67C43">
        <w:t xml:space="preserve">Czytnik kontrolerski otrzymuje informacje o znajdujących się na </w:t>
      </w:r>
      <w:r w:rsidR="00A37BFB" w:rsidRPr="00A67C43">
        <w:t>bilecie elektronicznym</w:t>
      </w:r>
      <w:r w:rsidRPr="00A67C43">
        <w:t xml:space="preserve"> danych ważności biletu </w:t>
      </w:r>
      <w:r w:rsidR="007A13EB" w:rsidRPr="00A67C43">
        <w:t>miesięcznego</w:t>
      </w:r>
      <w:r w:rsidRPr="00A67C43">
        <w:t xml:space="preserve">, stanie elektronicznej portmonetki (stan </w:t>
      </w:r>
      <w:r w:rsidR="007A13EB" w:rsidRPr="00A67C43">
        <w:t>konta</w:t>
      </w:r>
      <w:r w:rsidRPr="00A67C43">
        <w:t xml:space="preserve"> i informacje o skasowaniach z elektronicznej portmonetki).</w:t>
      </w:r>
    </w:p>
    <w:p w14:paraId="2222BD0D" w14:textId="5F860994" w:rsidR="0022170A" w:rsidRPr="00A67C43" w:rsidRDefault="0022170A" w:rsidP="00A67C43">
      <w:pPr>
        <w:pStyle w:val="Akapitzlist"/>
        <w:numPr>
          <w:ilvl w:val="0"/>
          <w:numId w:val="1"/>
        </w:numPr>
        <w:tabs>
          <w:tab w:val="left" w:pos="426"/>
        </w:tabs>
        <w:suppressAutoHyphens w:val="0"/>
        <w:rPr>
          <w:lang w:eastAsia="pl-PL"/>
        </w:rPr>
      </w:pPr>
      <w:r w:rsidRPr="00A67C43">
        <w:t>Zakończenie kontroli polega na ponownym przyłożeniu karty kontrolera do c</w:t>
      </w:r>
      <w:r w:rsidR="009B3AAF" w:rsidRPr="00A67C43">
        <w:t>zytnika kasownika i odblokowaniu</w:t>
      </w:r>
      <w:r w:rsidRPr="00A67C43">
        <w:t xml:space="preserve"> systemu.</w:t>
      </w:r>
    </w:p>
    <w:p w14:paraId="48FB2B70" w14:textId="5C161313" w:rsidR="00E51F78" w:rsidRPr="00A67C43" w:rsidRDefault="003A496C" w:rsidP="00A67C43">
      <w:pPr>
        <w:pStyle w:val="Akapitzlist"/>
        <w:numPr>
          <w:ilvl w:val="0"/>
          <w:numId w:val="1"/>
        </w:numPr>
        <w:tabs>
          <w:tab w:val="left" w:pos="426"/>
        </w:tabs>
        <w:suppressAutoHyphens w:val="0"/>
        <w:rPr>
          <w:bCs/>
          <w:lang w:eastAsia="pl-PL"/>
        </w:rPr>
      </w:pPr>
      <w:r w:rsidRPr="00A67C43">
        <w:rPr>
          <w:bCs/>
        </w:rPr>
        <w:t xml:space="preserve">W celu synchronizacji danych </w:t>
      </w:r>
      <w:r w:rsidR="00200862" w:rsidRPr="00A67C43">
        <w:rPr>
          <w:bCs/>
        </w:rPr>
        <w:t xml:space="preserve">ze sprawdzarki i systemu, </w:t>
      </w:r>
      <w:r w:rsidRPr="00A67C43">
        <w:rPr>
          <w:bCs/>
        </w:rPr>
        <w:t>kontroler</w:t>
      </w:r>
      <w:r w:rsidR="007E13F1" w:rsidRPr="00A67C43">
        <w:rPr>
          <w:bCs/>
        </w:rPr>
        <w:t>zy</w:t>
      </w:r>
      <w:r w:rsidRPr="00A67C43">
        <w:rPr>
          <w:bCs/>
        </w:rPr>
        <w:t xml:space="preserve"> </w:t>
      </w:r>
      <w:r w:rsidR="007E13F1" w:rsidRPr="00A67C43">
        <w:rPr>
          <w:bCs/>
        </w:rPr>
        <w:t>są</w:t>
      </w:r>
      <w:r w:rsidRPr="00A67C43">
        <w:rPr>
          <w:bCs/>
        </w:rPr>
        <w:t xml:space="preserve"> </w:t>
      </w:r>
      <w:r w:rsidR="00D068F3" w:rsidRPr="00A67C43">
        <w:rPr>
          <w:bCs/>
        </w:rPr>
        <w:t>z</w:t>
      </w:r>
      <w:r w:rsidRPr="00A67C43">
        <w:rPr>
          <w:bCs/>
        </w:rPr>
        <w:t>obowiązan</w:t>
      </w:r>
      <w:r w:rsidR="007E13F1" w:rsidRPr="00A67C43">
        <w:rPr>
          <w:bCs/>
        </w:rPr>
        <w:t>i</w:t>
      </w:r>
      <w:r w:rsidRPr="00A67C43">
        <w:rPr>
          <w:bCs/>
        </w:rPr>
        <w:t xml:space="preserve"> do przybycia do siedziby MZK Kutno (budynek Działu Eksploatacji)</w:t>
      </w:r>
      <w:r w:rsidR="00E92115" w:rsidRPr="00A67C43">
        <w:rPr>
          <w:bCs/>
        </w:rPr>
        <w:t>:</w:t>
      </w:r>
      <w:r w:rsidRPr="00A67C43">
        <w:rPr>
          <w:bCs/>
        </w:rPr>
        <w:t xml:space="preserve"> </w:t>
      </w:r>
    </w:p>
    <w:p w14:paraId="3091941F" w14:textId="1CCA8E81" w:rsidR="00E51F78" w:rsidRPr="00A67C43" w:rsidRDefault="00E51F78" w:rsidP="00A67C43">
      <w:pPr>
        <w:pStyle w:val="Akapitzlist"/>
        <w:numPr>
          <w:ilvl w:val="0"/>
          <w:numId w:val="8"/>
        </w:numPr>
        <w:tabs>
          <w:tab w:val="left" w:pos="426"/>
        </w:tabs>
        <w:suppressAutoHyphens w:val="0"/>
        <w:rPr>
          <w:lang w:eastAsia="pl-PL"/>
        </w:rPr>
      </w:pPr>
      <w:r w:rsidRPr="00A67C43">
        <w:t xml:space="preserve">co najmniej </w:t>
      </w:r>
      <w:r w:rsidR="003A496C" w:rsidRPr="00A67C43">
        <w:t>raz w tygodniu</w:t>
      </w:r>
      <w:r w:rsidRPr="00A67C43">
        <w:t xml:space="preserve">, </w:t>
      </w:r>
    </w:p>
    <w:p w14:paraId="0CD1FD14" w14:textId="07958053" w:rsidR="00E51F78" w:rsidRPr="00A67C43" w:rsidRDefault="00E51F78" w:rsidP="00A67C43">
      <w:pPr>
        <w:pStyle w:val="Akapitzlist"/>
        <w:numPr>
          <w:ilvl w:val="0"/>
          <w:numId w:val="8"/>
        </w:numPr>
        <w:tabs>
          <w:tab w:val="left" w:pos="426"/>
        </w:tabs>
        <w:suppressAutoHyphens w:val="0"/>
        <w:rPr>
          <w:lang w:eastAsia="pl-PL"/>
        </w:rPr>
      </w:pPr>
      <w:r w:rsidRPr="00A67C43">
        <w:t xml:space="preserve">każdorazowo po stwierdzeniu </w:t>
      </w:r>
      <w:r w:rsidR="00312972" w:rsidRPr="00A67C43">
        <w:t>fałszywego</w:t>
      </w:r>
      <w:r w:rsidRPr="00A67C43">
        <w:t xml:space="preserve"> biletu elektronicznego,</w:t>
      </w:r>
    </w:p>
    <w:p w14:paraId="0283A881" w14:textId="57E32FCC" w:rsidR="00E51F78" w:rsidRPr="00A67C43" w:rsidRDefault="00E51F78" w:rsidP="00A67C43">
      <w:pPr>
        <w:pStyle w:val="Akapitzlist"/>
        <w:numPr>
          <w:ilvl w:val="0"/>
          <w:numId w:val="8"/>
        </w:numPr>
        <w:tabs>
          <w:tab w:val="left" w:pos="426"/>
        </w:tabs>
        <w:suppressAutoHyphens w:val="0"/>
        <w:rPr>
          <w:lang w:eastAsia="pl-PL"/>
        </w:rPr>
      </w:pPr>
      <w:r w:rsidRPr="00A67C43">
        <w:t xml:space="preserve">każdorazowo po </w:t>
      </w:r>
      <w:r w:rsidR="00312972" w:rsidRPr="00A67C43">
        <w:t xml:space="preserve">zablokowaniu biletu elektronicznego i </w:t>
      </w:r>
      <w:r w:rsidRPr="00A67C43">
        <w:t>wezwaniu przez pracownika MZK Kutno</w:t>
      </w:r>
      <w:r w:rsidR="009B3AAF" w:rsidRPr="00A67C43">
        <w:t>,</w:t>
      </w:r>
    </w:p>
    <w:p w14:paraId="5B108146" w14:textId="77777777" w:rsidR="001C5CFF" w:rsidRPr="00A67C43" w:rsidRDefault="003A496C" w:rsidP="00A67C43">
      <w:pPr>
        <w:pStyle w:val="Akapitzlist"/>
        <w:numPr>
          <w:ilvl w:val="0"/>
          <w:numId w:val="8"/>
        </w:numPr>
        <w:tabs>
          <w:tab w:val="left" w:pos="426"/>
        </w:tabs>
        <w:suppressAutoHyphens w:val="0"/>
        <w:rPr>
          <w:lang w:eastAsia="pl-PL"/>
        </w:rPr>
      </w:pPr>
      <w:r w:rsidRPr="00A67C43">
        <w:t>bezwzględnie w</w:t>
      </w:r>
      <w:r w:rsidR="00BD3378" w:rsidRPr="00A67C43">
        <w:t xml:space="preserve"> ostatni dzień miesiąca po dokonaniu ostatniej kontroli.</w:t>
      </w:r>
      <w:r w:rsidRPr="00A67C43">
        <w:t xml:space="preserve"> </w:t>
      </w:r>
      <w:r w:rsidR="0022170A" w:rsidRPr="00A67C43">
        <w:t xml:space="preserve"> </w:t>
      </w:r>
    </w:p>
    <w:p w14:paraId="524D7D82" w14:textId="01D4C796" w:rsidR="00396CA6" w:rsidRPr="00A67C43" w:rsidRDefault="001C5CFF" w:rsidP="00A67C43">
      <w:pPr>
        <w:tabs>
          <w:tab w:val="left" w:pos="426"/>
        </w:tabs>
        <w:suppressAutoHyphens w:val="0"/>
        <w:ind w:left="785"/>
        <w:rPr>
          <w:lang w:eastAsia="pl-PL"/>
        </w:rPr>
      </w:pPr>
      <w:r w:rsidRPr="00A67C43">
        <w:rPr>
          <w:lang w:eastAsia="pl-PL"/>
        </w:rPr>
        <w:t xml:space="preserve">Synchronizacja danych odbywa się automatycznie </w:t>
      </w:r>
      <w:r w:rsidR="00312972" w:rsidRPr="00A67C43">
        <w:rPr>
          <w:lang w:eastAsia="pl-PL"/>
        </w:rPr>
        <w:t xml:space="preserve">w budynku Działu Eksploatacji </w:t>
      </w:r>
      <w:r w:rsidRPr="00A67C43">
        <w:rPr>
          <w:lang w:eastAsia="pl-PL"/>
        </w:rPr>
        <w:t>po uruchomieniu na sprawdzarce.</w:t>
      </w:r>
      <w:r w:rsidR="00396CA6" w:rsidRPr="00A67C43">
        <w:rPr>
          <w:lang w:eastAsia="pl-PL"/>
        </w:rPr>
        <w:t xml:space="preserve"> </w:t>
      </w:r>
    </w:p>
    <w:p w14:paraId="105A817A" w14:textId="519ECACB" w:rsidR="0075012B" w:rsidRPr="00A67C43" w:rsidRDefault="00396CA6" w:rsidP="00A67C43">
      <w:pPr>
        <w:pStyle w:val="Akapitzlist"/>
        <w:numPr>
          <w:ilvl w:val="0"/>
          <w:numId w:val="1"/>
        </w:numPr>
        <w:tabs>
          <w:tab w:val="left" w:pos="426"/>
        </w:tabs>
        <w:suppressAutoHyphens w:val="0"/>
        <w:rPr>
          <w:lang w:eastAsia="pl-PL"/>
        </w:rPr>
      </w:pPr>
      <w:r w:rsidRPr="00A67C43">
        <w:rPr>
          <w:lang w:eastAsia="pl-PL"/>
        </w:rPr>
        <w:t xml:space="preserve">Rejestracja kontroli </w:t>
      </w:r>
      <w:r w:rsidR="00296046" w:rsidRPr="00A67C43">
        <w:rPr>
          <w:lang w:eastAsia="pl-PL"/>
        </w:rPr>
        <w:t xml:space="preserve">i ich ilości </w:t>
      </w:r>
      <w:r w:rsidRPr="00A67C43">
        <w:rPr>
          <w:lang w:eastAsia="pl-PL"/>
        </w:rPr>
        <w:t xml:space="preserve">odbywać się będzie przy użyciu </w:t>
      </w:r>
      <w:r w:rsidR="00296046" w:rsidRPr="00A67C43">
        <w:rPr>
          <w:lang w:eastAsia="pl-PL"/>
        </w:rPr>
        <w:t xml:space="preserve">karty kontrolera. </w:t>
      </w:r>
    </w:p>
    <w:sectPr w:rsidR="0075012B" w:rsidRPr="00A67C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11034D9"/>
    <w:multiLevelType w:val="hybridMultilevel"/>
    <w:tmpl w:val="724A02A2"/>
    <w:lvl w:ilvl="0" w:tplc="F2F2B940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15D00330"/>
    <w:multiLevelType w:val="hybridMultilevel"/>
    <w:tmpl w:val="974CA81A"/>
    <w:lvl w:ilvl="0" w:tplc="1E480C7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8342F23"/>
    <w:multiLevelType w:val="hybridMultilevel"/>
    <w:tmpl w:val="422C0C92"/>
    <w:lvl w:ilvl="0" w:tplc="0C80C6C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6832FE9"/>
    <w:multiLevelType w:val="multilevel"/>
    <w:tmpl w:val="82BE14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36661A"/>
    <w:multiLevelType w:val="hybridMultilevel"/>
    <w:tmpl w:val="C2805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806014"/>
    <w:multiLevelType w:val="hybridMultilevel"/>
    <w:tmpl w:val="21C02442"/>
    <w:lvl w:ilvl="0" w:tplc="00000009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7C771EC"/>
    <w:multiLevelType w:val="hybridMultilevel"/>
    <w:tmpl w:val="1408CE72"/>
    <w:lvl w:ilvl="0" w:tplc="625E346C">
      <w:start w:val="1"/>
      <w:numFmt w:val="decimal"/>
      <w:lvlText w:val="%1."/>
      <w:lvlJc w:val="left"/>
      <w:pPr>
        <w:ind w:left="785" w:hanging="360"/>
      </w:pPr>
      <w:rPr>
        <w:rFonts w:ascii="Bookman Old Style" w:hAnsi="Bookman Old Style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801098"/>
    <w:multiLevelType w:val="multilevel"/>
    <w:tmpl w:val="73EEF6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3"/>
  </w:num>
  <w:num w:numId="5">
    <w:abstractNumId w:val="8"/>
  </w:num>
  <w:num w:numId="6">
    <w:abstractNumId w:val="4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08B"/>
    <w:rsid w:val="000015A2"/>
    <w:rsid w:val="000018A8"/>
    <w:rsid w:val="00007770"/>
    <w:rsid w:val="00013BE5"/>
    <w:rsid w:val="00092364"/>
    <w:rsid w:val="000C4ED1"/>
    <w:rsid w:val="000D6D87"/>
    <w:rsid w:val="000E4AAA"/>
    <w:rsid w:val="00126099"/>
    <w:rsid w:val="001C5CFF"/>
    <w:rsid w:val="00200862"/>
    <w:rsid w:val="0022170A"/>
    <w:rsid w:val="00282ED8"/>
    <w:rsid w:val="00296046"/>
    <w:rsid w:val="002C4CA5"/>
    <w:rsid w:val="00312972"/>
    <w:rsid w:val="00330F09"/>
    <w:rsid w:val="00354523"/>
    <w:rsid w:val="003642E7"/>
    <w:rsid w:val="00396CA6"/>
    <w:rsid w:val="003A496C"/>
    <w:rsid w:val="003A61A3"/>
    <w:rsid w:val="004535C6"/>
    <w:rsid w:val="00456C1D"/>
    <w:rsid w:val="00486930"/>
    <w:rsid w:val="00515940"/>
    <w:rsid w:val="00566D81"/>
    <w:rsid w:val="005C3FE2"/>
    <w:rsid w:val="005F45B8"/>
    <w:rsid w:val="0066248D"/>
    <w:rsid w:val="006B44A8"/>
    <w:rsid w:val="0075012B"/>
    <w:rsid w:val="007A13EB"/>
    <w:rsid w:val="007B1C67"/>
    <w:rsid w:val="007B21D4"/>
    <w:rsid w:val="007C0215"/>
    <w:rsid w:val="007E13F1"/>
    <w:rsid w:val="008045A3"/>
    <w:rsid w:val="00807C66"/>
    <w:rsid w:val="00843E65"/>
    <w:rsid w:val="008B6153"/>
    <w:rsid w:val="0090792E"/>
    <w:rsid w:val="009B3AAF"/>
    <w:rsid w:val="00A37BFB"/>
    <w:rsid w:val="00A67C43"/>
    <w:rsid w:val="00AB30AB"/>
    <w:rsid w:val="00B13B79"/>
    <w:rsid w:val="00B2508B"/>
    <w:rsid w:val="00BD3378"/>
    <w:rsid w:val="00BE20BB"/>
    <w:rsid w:val="00C25BAA"/>
    <w:rsid w:val="00C96DB7"/>
    <w:rsid w:val="00C97F51"/>
    <w:rsid w:val="00CA7607"/>
    <w:rsid w:val="00CD5C64"/>
    <w:rsid w:val="00CF0A67"/>
    <w:rsid w:val="00D068F3"/>
    <w:rsid w:val="00D25CAB"/>
    <w:rsid w:val="00DC11FD"/>
    <w:rsid w:val="00E51F78"/>
    <w:rsid w:val="00E92115"/>
    <w:rsid w:val="00EB2E5D"/>
    <w:rsid w:val="00F441BF"/>
    <w:rsid w:val="00FA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3B72B"/>
  <w15:docId w15:val="{80212DAE-E11C-4C7A-906A-2D9217250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50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3ZnakZnakZnakZnakZnakZnak">
    <w:name w:val="Znak3 Znak Znak Znak Znak Znak Znak"/>
    <w:basedOn w:val="Normalny"/>
    <w:rsid w:val="00B2508B"/>
    <w:pPr>
      <w:suppressAutoHyphens w:val="0"/>
    </w:pPr>
    <w:rPr>
      <w:rFonts w:ascii="Arial" w:hAnsi="Arial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B2508B"/>
    <w:pPr>
      <w:ind w:left="720"/>
      <w:contextualSpacing/>
    </w:pPr>
  </w:style>
  <w:style w:type="paragraph" w:customStyle="1" w:styleId="Default">
    <w:name w:val="Default"/>
    <w:rsid w:val="00001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045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8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574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WK. Kołudzki</dc:creator>
  <cp:lastModifiedBy>Maciej</cp:lastModifiedBy>
  <cp:revision>12</cp:revision>
  <cp:lastPrinted>2020-09-14T11:23:00Z</cp:lastPrinted>
  <dcterms:created xsi:type="dcterms:W3CDTF">2020-09-16T07:44:00Z</dcterms:created>
  <dcterms:modified xsi:type="dcterms:W3CDTF">2025-12-17T04:10:00Z</dcterms:modified>
</cp:coreProperties>
</file>